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C07E" w14:textId="77777777" w:rsidR="008A4F9B" w:rsidRPr="0016408E" w:rsidRDefault="00014941" w:rsidP="004569B7">
      <w:pPr>
        <w:pStyle w:val="a3"/>
        <w:jc w:val="center"/>
        <w:rPr>
          <w:b/>
          <w:bCs/>
          <w:sz w:val="36"/>
          <w:szCs w:val="36"/>
        </w:rPr>
      </w:pPr>
      <w:r w:rsidRPr="0016408E">
        <w:rPr>
          <w:b/>
          <w:bCs/>
          <w:sz w:val="36"/>
          <w:szCs w:val="36"/>
        </w:rPr>
        <w:t>Καθη</w:t>
      </w:r>
      <w:r w:rsidR="0016408E" w:rsidRPr="0016408E">
        <w:rPr>
          <w:b/>
          <w:bCs/>
          <w:sz w:val="36"/>
          <w:szCs w:val="36"/>
        </w:rPr>
        <w:t xml:space="preserve">γητής </w:t>
      </w:r>
      <w:r w:rsidR="008A4F9B" w:rsidRPr="0016408E">
        <w:rPr>
          <w:b/>
          <w:bCs/>
          <w:sz w:val="36"/>
          <w:szCs w:val="36"/>
        </w:rPr>
        <w:t xml:space="preserve">Γεώργιος Λ. Αντωνάκης </w:t>
      </w:r>
      <w:r w:rsidR="008A4F9B" w:rsidRPr="0016408E">
        <w:rPr>
          <w:b/>
          <w:bCs/>
          <w:sz w:val="36"/>
          <w:szCs w:val="36"/>
          <w:lang w:val="en-US"/>
        </w:rPr>
        <w:t>MD</w:t>
      </w:r>
      <w:r w:rsidR="00A52E3B" w:rsidRPr="0016408E">
        <w:rPr>
          <w:b/>
          <w:bCs/>
          <w:sz w:val="36"/>
          <w:szCs w:val="36"/>
        </w:rPr>
        <w:t xml:space="preserve">, </w:t>
      </w:r>
      <w:r w:rsidR="00A52E3B" w:rsidRPr="0016408E">
        <w:rPr>
          <w:b/>
          <w:bCs/>
          <w:sz w:val="36"/>
          <w:szCs w:val="36"/>
          <w:lang w:val="en-US"/>
        </w:rPr>
        <w:t>PhD</w:t>
      </w:r>
    </w:p>
    <w:p w14:paraId="7EDF6D13" w14:textId="77777777" w:rsidR="0088457F" w:rsidRDefault="00A14F5A" w:rsidP="004569B7">
      <w:pPr>
        <w:jc w:val="both"/>
      </w:pPr>
      <w:r>
        <w:t>Γεννήθηκα στην Άρτα (1962)</w:t>
      </w:r>
    </w:p>
    <w:p w14:paraId="5C6860CB" w14:textId="77777777" w:rsidR="00BE105E" w:rsidRDefault="00BE105E" w:rsidP="004569B7">
      <w:pPr>
        <w:jc w:val="both"/>
      </w:pPr>
      <w:r>
        <w:t xml:space="preserve">Αποφοίτησα </w:t>
      </w:r>
      <w:r w:rsidRPr="008229BD">
        <w:rPr>
          <w:b/>
        </w:rPr>
        <w:t>1</w:t>
      </w:r>
      <w:r w:rsidRPr="008229BD">
        <w:rPr>
          <w:b/>
          <w:vertAlign w:val="superscript"/>
        </w:rPr>
        <w:t>ος</w:t>
      </w:r>
      <w:r>
        <w:t xml:space="preserve"> από το Πρότυπο Λύκειο της </w:t>
      </w:r>
      <w:proofErr w:type="spellStart"/>
      <w:r>
        <w:t>Ζωσιμαίας</w:t>
      </w:r>
      <w:proofErr w:type="spellEnd"/>
      <w:r>
        <w:t xml:space="preserve"> Σχολής Ιωαννίνων </w:t>
      </w:r>
      <w:r w:rsidR="007F645C">
        <w:t>(1980)</w:t>
      </w:r>
    </w:p>
    <w:p w14:paraId="2B56455B" w14:textId="77777777" w:rsidR="00A14F5A" w:rsidRPr="004A1BDC" w:rsidRDefault="00A14F5A" w:rsidP="004569B7">
      <w:pPr>
        <w:jc w:val="both"/>
        <w:rPr>
          <w:b/>
          <w:bCs/>
        </w:rPr>
      </w:pPr>
      <w:r w:rsidRPr="004A1BDC">
        <w:rPr>
          <w:b/>
          <w:bCs/>
        </w:rPr>
        <w:t>Απόφοιτος της Ιατρικής Σχολής του Αριστοτελείου Πανεπιστημίου Θεσσαλονίκης με «λίαν καλώς» (1986)</w:t>
      </w:r>
    </w:p>
    <w:p w14:paraId="27AF8655" w14:textId="77777777" w:rsidR="00A14F5A" w:rsidRDefault="00A14F5A" w:rsidP="004569B7">
      <w:pPr>
        <w:jc w:val="both"/>
      </w:pPr>
      <w:r>
        <w:t>Ειδικότητα Μαιευτικής-Γυναικολογίας στο Πανεπιστημιακό Νοσοκομείο Ιωαννίνων (1989-1994)</w:t>
      </w:r>
    </w:p>
    <w:p w14:paraId="13C12F4B" w14:textId="77777777" w:rsidR="00A14F5A" w:rsidRPr="004A1BDC" w:rsidRDefault="00A14F5A" w:rsidP="004569B7">
      <w:pPr>
        <w:jc w:val="both"/>
        <w:rPr>
          <w:b/>
          <w:bCs/>
        </w:rPr>
      </w:pPr>
      <w:r w:rsidRPr="004A1BDC">
        <w:rPr>
          <w:b/>
          <w:bCs/>
        </w:rPr>
        <w:t>Διδάκτωρ της Ιατρικής Σχολής του Πανεπιστημίου Ιωαννίνων με «άριστα» (1994)</w:t>
      </w:r>
    </w:p>
    <w:p w14:paraId="753FFD80" w14:textId="77777777" w:rsidR="00A14F5A" w:rsidRDefault="00A14F5A" w:rsidP="004569B7">
      <w:pPr>
        <w:jc w:val="both"/>
      </w:pPr>
      <w:r>
        <w:t>Επιμελητής Β΄ Μαιευτικής-Γυναικολογίας στο Πανεπιστημιακό Νοσοκομείο Ιωαννίνων (1995-2002)</w:t>
      </w:r>
    </w:p>
    <w:p w14:paraId="32ED0C9D" w14:textId="77777777" w:rsidR="00A14F5A" w:rsidRPr="004A1BDC" w:rsidRDefault="00A14F5A" w:rsidP="004569B7">
      <w:pPr>
        <w:jc w:val="both"/>
        <w:rPr>
          <w:b/>
          <w:bCs/>
          <w:lang w:val="en-US"/>
        </w:rPr>
      </w:pPr>
      <w:r w:rsidRPr="004A1BDC">
        <w:rPr>
          <w:b/>
          <w:bCs/>
          <w:lang w:val="en-US"/>
        </w:rPr>
        <w:t>Clinical Research Fellow, Honorary Registrar, Assisted Conception Services Unit, Glasgow Royal Infirmary, University of Glasgow, UK (1995-6) (</w:t>
      </w:r>
      <w:r w:rsidRPr="004A1BDC">
        <w:rPr>
          <w:b/>
          <w:bCs/>
        </w:rPr>
        <w:t>εκπαιδευτική</w:t>
      </w:r>
      <w:r w:rsidRPr="004A1BDC">
        <w:rPr>
          <w:b/>
          <w:bCs/>
          <w:lang w:val="en-US"/>
        </w:rPr>
        <w:t xml:space="preserve"> </w:t>
      </w:r>
      <w:r w:rsidRPr="004A1BDC">
        <w:rPr>
          <w:b/>
          <w:bCs/>
        </w:rPr>
        <w:t>άδεια</w:t>
      </w:r>
      <w:r w:rsidRPr="004A1BDC">
        <w:rPr>
          <w:b/>
          <w:bCs/>
          <w:lang w:val="en-US"/>
        </w:rPr>
        <w:t>)</w:t>
      </w:r>
    </w:p>
    <w:p w14:paraId="4B09B947" w14:textId="77777777" w:rsidR="00A14F5A" w:rsidRPr="004A1BDC" w:rsidRDefault="00A14F5A" w:rsidP="004569B7">
      <w:pPr>
        <w:jc w:val="both"/>
        <w:rPr>
          <w:b/>
          <w:bCs/>
          <w:lang w:val="en-US"/>
        </w:rPr>
      </w:pPr>
      <w:r w:rsidRPr="004A1BDC">
        <w:rPr>
          <w:b/>
          <w:bCs/>
          <w:lang w:val="en-US"/>
        </w:rPr>
        <w:t xml:space="preserve">Clinical Research Fellow, Center for Reproductive Medicine, </w:t>
      </w:r>
      <w:r w:rsidR="00F1517A" w:rsidRPr="004A1BDC">
        <w:rPr>
          <w:b/>
          <w:bCs/>
          <w:lang w:val="en-US"/>
        </w:rPr>
        <w:t>Dutch-Speaking Free University of Brussels, Belgium (1996) (</w:t>
      </w:r>
      <w:r w:rsidR="00F1517A" w:rsidRPr="004A1BDC">
        <w:rPr>
          <w:b/>
          <w:bCs/>
        </w:rPr>
        <w:t>υποτροφία</w:t>
      </w:r>
      <w:r w:rsidR="00F1517A" w:rsidRPr="004A1BDC">
        <w:rPr>
          <w:b/>
          <w:bCs/>
          <w:lang w:val="en-US"/>
        </w:rPr>
        <w:t xml:space="preserve"> </w:t>
      </w:r>
      <w:r w:rsidR="00F1517A" w:rsidRPr="004A1BDC">
        <w:rPr>
          <w:b/>
          <w:bCs/>
        </w:rPr>
        <w:t>Καθηγητού</w:t>
      </w:r>
      <w:r w:rsidR="00F1517A" w:rsidRPr="004A1BDC">
        <w:rPr>
          <w:b/>
          <w:bCs/>
          <w:lang w:val="en-US"/>
        </w:rPr>
        <w:t xml:space="preserve"> </w:t>
      </w:r>
      <w:r w:rsidR="00F1517A" w:rsidRPr="004A1BDC">
        <w:rPr>
          <w:b/>
          <w:bCs/>
        </w:rPr>
        <w:t>Δ</w:t>
      </w:r>
      <w:r w:rsidR="00F1517A" w:rsidRPr="004A1BDC">
        <w:rPr>
          <w:b/>
          <w:bCs/>
          <w:lang w:val="en-US"/>
        </w:rPr>
        <w:t xml:space="preserve">. </w:t>
      </w:r>
      <w:proofErr w:type="spellStart"/>
      <w:r w:rsidR="00F1517A" w:rsidRPr="004A1BDC">
        <w:rPr>
          <w:b/>
          <w:bCs/>
        </w:rPr>
        <w:t>Κασκαρέλη</w:t>
      </w:r>
      <w:proofErr w:type="spellEnd"/>
      <w:r w:rsidR="00F1517A" w:rsidRPr="004A1BDC">
        <w:rPr>
          <w:b/>
          <w:bCs/>
          <w:lang w:val="en-US"/>
        </w:rPr>
        <w:t>)</w:t>
      </w:r>
    </w:p>
    <w:p w14:paraId="4F15B541" w14:textId="77777777" w:rsidR="00F1517A" w:rsidRDefault="00F1517A" w:rsidP="004569B7">
      <w:pPr>
        <w:jc w:val="both"/>
      </w:pPr>
      <w:r w:rsidRPr="004A1BDC">
        <w:rPr>
          <w:b/>
          <w:bCs/>
        </w:rPr>
        <w:t xml:space="preserve">Λέκτορας </w:t>
      </w:r>
      <w:r>
        <w:t>Μαιευτικής-Γυναικολογίας Πανεπιστημίου Πατρών (2002-</w:t>
      </w:r>
      <w:r w:rsidR="008A4F9B" w:rsidRPr="008A4F9B">
        <w:t>200</w:t>
      </w:r>
      <w:r>
        <w:t>7)</w:t>
      </w:r>
    </w:p>
    <w:p w14:paraId="0ED75E00" w14:textId="77777777" w:rsidR="00F1517A" w:rsidRPr="0006040B" w:rsidRDefault="00F1517A" w:rsidP="004569B7">
      <w:pPr>
        <w:jc w:val="both"/>
      </w:pPr>
      <w:r w:rsidRPr="004A1BDC">
        <w:rPr>
          <w:b/>
          <w:bCs/>
        </w:rPr>
        <w:t xml:space="preserve">Επίκουρος Καθηγητής </w:t>
      </w:r>
      <w:r>
        <w:t>Μαιευτικής-Γυναικολογίας Πανεπιστημίου Πατρών, Υπεύθυνος του Τμήματος Αναπαραγωγικής Ιατρικής και της Μονάδας Ενδοσκοπήσεων της Μαιευτικής-Γυναικολογικής Κλινικής του Πανεπιστημίου Πατρών (2007-</w:t>
      </w:r>
      <w:r w:rsidR="008A4F9B">
        <w:t>2013</w:t>
      </w:r>
      <w:r>
        <w:t>)</w:t>
      </w:r>
      <w:r w:rsidR="0006040B" w:rsidRPr="0006040B">
        <w:t xml:space="preserve"> (2011 </w:t>
      </w:r>
      <w:r w:rsidR="0006040B">
        <w:t>Μόνιμο</w:t>
      </w:r>
      <w:r w:rsidR="00DC24C6">
        <w:t>ς)</w:t>
      </w:r>
    </w:p>
    <w:p w14:paraId="773DE23D" w14:textId="77777777" w:rsidR="008A4F9B" w:rsidRDefault="008A4F9B" w:rsidP="004569B7">
      <w:pPr>
        <w:jc w:val="both"/>
      </w:pPr>
      <w:r w:rsidRPr="00DC24C6">
        <w:rPr>
          <w:b/>
          <w:bCs/>
        </w:rPr>
        <w:t xml:space="preserve">Αναπληρωτής </w:t>
      </w:r>
      <w:bookmarkStart w:id="0" w:name="_Hlk104483732"/>
      <w:r w:rsidRPr="00DC24C6">
        <w:rPr>
          <w:b/>
          <w:bCs/>
        </w:rPr>
        <w:t>Καθηγητής</w:t>
      </w:r>
      <w:r w:rsidRPr="006C7C6E">
        <w:t xml:space="preserve"> Μαιευτικής-Γυναικολογίας Πανεπιστημίου Πατρών, Υπεύθυνος του Τμήματος Αναπαραγωγικής Ιατρικής και της Μονάδας Ενδοσκοπήσεων της Μαιευτικής-Γυναικολογικής Κλινικής του Πανεπιστημίου Πατρών</w:t>
      </w:r>
      <w:bookmarkEnd w:id="0"/>
      <w:r w:rsidRPr="006C7C6E">
        <w:t xml:space="preserve"> (2013</w:t>
      </w:r>
      <w:r w:rsidR="008C323F" w:rsidRPr="006C7C6E">
        <w:t>-</w:t>
      </w:r>
      <w:r w:rsidR="003D2607">
        <w:t>201</w:t>
      </w:r>
      <w:r w:rsidR="006C7C6E" w:rsidRPr="006C7C6E">
        <w:t>8</w:t>
      </w:r>
      <w:r w:rsidRPr="006C7C6E">
        <w:t>)</w:t>
      </w:r>
    </w:p>
    <w:p w14:paraId="1C1D3FDD" w14:textId="77777777" w:rsidR="004912DC" w:rsidRDefault="004912DC" w:rsidP="004569B7">
      <w:pPr>
        <w:jc w:val="both"/>
      </w:pPr>
      <w:r w:rsidRPr="00DC24C6">
        <w:rPr>
          <w:b/>
          <w:bCs/>
        </w:rPr>
        <w:t>Καθηγητής</w:t>
      </w:r>
      <w:r w:rsidRPr="004912DC">
        <w:t xml:space="preserve"> Μαιευτικής-Γυναικολογίας Πανεπιστημίου Πατρών, Υπεύθυνος </w:t>
      </w:r>
      <w:r w:rsidR="00FB74A8">
        <w:t>της Μονάδας Υποβοηθούμενης Αναπαραγωγής</w:t>
      </w:r>
      <w:r w:rsidR="00D7086A">
        <w:t xml:space="preserve"> (ΜΙΥΑ)</w:t>
      </w:r>
      <w:r w:rsidRPr="004912DC">
        <w:t xml:space="preserve"> και της Μονάδας Ενδοσκοπήσεων της Μαιευτικής-Γυναικολογικής Κλινικής του Πανεπιστημίου Πατρών</w:t>
      </w:r>
      <w:r w:rsidR="00896035">
        <w:t xml:space="preserve"> (2018-σήμερα)</w:t>
      </w:r>
    </w:p>
    <w:p w14:paraId="2927C4F2" w14:textId="77777777" w:rsidR="00896035" w:rsidRDefault="00896035" w:rsidP="004569B7">
      <w:pPr>
        <w:jc w:val="both"/>
      </w:pPr>
      <w:r w:rsidRPr="00DC24C6">
        <w:rPr>
          <w:b/>
          <w:bCs/>
        </w:rPr>
        <w:t xml:space="preserve">Διευθυντής </w:t>
      </w:r>
      <w:r w:rsidR="00102FA2" w:rsidRPr="00102FA2">
        <w:t>της Μαιευτικής-Γυναικολογικής Κλινικής του Πανεπιστημίου Πατρών (201</w:t>
      </w:r>
      <w:r w:rsidR="00102FA2">
        <w:t>9</w:t>
      </w:r>
      <w:r w:rsidR="00102FA2" w:rsidRPr="00102FA2">
        <w:t>-σήμερα)</w:t>
      </w:r>
      <w:r w:rsidR="0073230D">
        <w:t>.</w:t>
      </w:r>
    </w:p>
    <w:p w14:paraId="75BB5293" w14:textId="77777777" w:rsidR="00102FA2" w:rsidRDefault="00102FA2" w:rsidP="004569B7">
      <w:pPr>
        <w:jc w:val="both"/>
      </w:pPr>
      <w:r w:rsidRPr="00DC24C6">
        <w:rPr>
          <w:b/>
          <w:bCs/>
        </w:rPr>
        <w:t>Αναπληρωτής Πρόεδρος</w:t>
      </w:r>
      <w:r>
        <w:t xml:space="preserve"> του Τμήματος Ιατρικής</w:t>
      </w:r>
      <w:r w:rsidR="00E83CF5">
        <w:t>,</w:t>
      </w:r>
      <w:r>
        <w:t xml:space="preserve"> της Σχολής Επιστημών Υγείας</w:t>
      </w:r>
      <w:r w:rsidR="00E83CF5">
        <w:t>, του Πανεπιστημίου Πατρών</w:t>
      </w:r>
      <w:r w:rsidR="001B0B51">
        <w:t xml:space="preserve"> (2020-2022)</w:t>
      </w:r>
      <w:r w:rsidR="0073230D">
        <w:t>.</w:t>
      </w:r>
    </w:p>
    <w:p w14:paraId="2E5BC95D" w14:textId="77777777" w:rsidR="00FE7951" w:rsidRDefault="00FE7951" w:rsidP="004569B7">
      <w:pPr>
        <w:jc w:val="both"/>
      </w:pPr>
      <w:r w:rsidRPr="00FE7951">
        <w:rPr>
          <w:b/>
        </w:rPr>
        <w:t>Πρόεδρος</w:t>
      </w:r>
      <w:r>
        <w:t xml:space="preserve"> του Τμήματος Ιατρικής, της Σχολής Επιστημών Υγείας, του Πανεπιστημίου Πατρών (2022-5).</w:t>
      </w:r>
    </w:p>
    <w:p w14:paraId="1248C749" w14:textId="77777777" w:rsidR="008C323F" w:rsidRPr="00A22F5C" w:rsidRDefault="00A415C8" w:rsidP="004569B7">
      <w:pPr>
        <w:jc w:val="both"/>
        <w:rPr>
          <w:b/>
          <w:bCs/>
        </w:rPr>
      </w:pPr>
      <w:r w:rsidRPr="00A22F5C">
        <w:rPr>
          <w:b/>
          <w:bCs/>
        </w:rPr>
        <w:t>Δημοσιεύσεις:</w:t>
      </w:r>
    </w:p>
    <w:p w14:paraId="0D11EE79" w14:textId="77777777" w:rsidR="00C4392D" w:rsidRPr="00C4392D" w:rsidRDefault="00C4392D" w:rsidP="004569B7">
      <w:pPr>
        <w:pStyle w:val="a4"/>
        <w:numPr>
          <w:ilvl w:val="0"/>
          <w:numId w:val="1"/>
        </w:numPr>
        <w:jc w:val="both"/>
      </w:pPr>
      <w:r>
        <w:rPr>
          <w:lang w:val="en-US"/>
        </w:rPr>
        <w:t>Google Scholar</w:t>
      </w:r>
    </w:p>
    <w:p w14:paraId="03F65F38" w14:textId="77777777" w:rsidR="00C4392D" w:rsidRPr="002145D9" w:rsidRDefault="002145D9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t>Papers: 1</w:t>
      </w:r>
      <w:r w:rsidR="002D5868">
        <w:rPr>
          <w:lang w:val="en-US"/>
        </w:rPr>
        <w:t>71</w:t>
      </w:r>
    </w:p>
    <w:p w14:paraId="1DAF90DB" w14:textId="77777777" w:rsidR="002145D9" w:rsidRPr="00D87307" w:rsidRDefault="002145D9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lastRenderedPageBreak/>
        <w:t xml:space="preserve">Citations: </w:t>
      </w:r>
      <w:r w:rsidR="002D5868">
        <w:rPr>
          <w:lang w:val="en-US"/>
        </w:rPr>
        <w:t>2208</w:t>
      </w:r>
    </w:p>
    <w:p w14:paraId="7354ED29" w14:textId="77777777" w:rsidR="00D87307" w:rsidRPr="00864C1C" w:rsidRDefault="00D87307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t xml:space="preserve">h-index: </w:t>
      </w:r>
      <w:r w:rsidR="002D5868">
        <w:rPr>
          <w:lang w:val="en-US"/>
        </w:rPr>
        <w:t>26</w:t>
      </w:r>
    </w:p>
    <w:p w14:paraId="1C1B224D" w14:textId="77777777" w:rsidR="00864C1C" w:rsidRPr="00864C1C" w:rsidRDefault="00864C1C" w:rsidP="004569B7">
      <w:pPr>
        <w:pStyle w:val="a4"/>
        <w:numPr>
          <w:ilvl w:val="0"/>
          <w:numId w:val="1"/>
        </w:numPr>
        <w:jc w:val="both"/>
      </w:pPr>
      <w:r>
        <w:rPr>
          <w:lang w:val="en-US"/>
        </w:rPr>
        <w:t>Scopus</w:t>
      </w:r>
    </w:p>
    <w:p w14:paraId="57FFA6BC" w14:textId="77777777" w:rsidR="00864C1C" w:rsidRPr="00864C1C" w:rsidRDefault="00864C1C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t xml:space="preserve">Papers: </w:t>
      </w:r>
      <w:r w:rsidR="00320F3A">
        <w:rPr>
          <w:lang w:val="en-US"/>
        </w:rPr>
        <w:t>91</w:t>
      </w:r>
    </w:p>
    <w:p w14:paraId="05AC4E12" w14:textId="77777777" w:rsidR="00864C1C" w:rsidRPr="00727957" w:rsidRDefault="00864C1C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t>Citations</w:t>
      </w:r>
      <w:r w:rsidR="00727957">
        <w:rPr>
          <w:lang w:val="en-US"/>
        </w:rPr>
        <w:t xml:space="preserve">: </w:t>
      </w:r>
      <w:r w:rsidR="00320F3A">
        <w:rPr>
          <w:lang w:val="en-US"/>
        </w:rPr>
        <w:t>1180</w:t>
      </w:r>
    </w:p>
    <w:p w14:paraId="3E3BBEDD" w14:textId="77777777" w:rsidR="00727957" w:rsidRPr="00F252CC" w:rsidRDefault="00320F3A" w:rsidP="004569B7">
      <w:pPr>
        <w:pStyle w:val="a4"/>
        <w:numPr>
          <w:ilvl w:val="1"/>
          <w:numId w:val="1"/>
        </w:numPr>
        <w:jc w:val="both"/>
      </w:pPr>
      <w:r>
        <w:rPr>
          <w:lang w:val="en-US"/>
        </w:rPr>
        <w:t>h-index: 21</w:t>
      </w:r>
    </w:p>
    <w:p w14:paraId="1515F237" w14:textId="77777777" w:rsidR="008A4F9B" w:rsidRPr="008A4F9B" w:rsidRDefault="008A4F9B" w:rsidP="004569B7">
      <w:pPr>
        <w:jc w:val="both"/>
      </w:pPr>
      <w:r>
        <w:t>Αιρετό Μέλος της Συγκλήτου του Πανεπιστημίου Πατρών (2009-2011)</w:t>
      </w:r>
    </w:p>
    <w:p w14:paraId="05F9D7DD" w14:textId="77777777" w:rsidR="00635EE8" w:rsidRDefault="00635EE8" w:rsidP="004569B7">
      <w:pPr>
        <w:jc w:val="both"/>
        <w:rPr>
          <w:lang w:val="en-US"/>
        </w:rPr>
      </w:pPr>
      <w:r w:rsidRPr="00635EE8">
        <w:rPr>
          <w:lang w:val="en-US"/>
        </w:rPr>
        <w:t>National Representative of Greece in the General Assembly of IFFS (2001-2019)</w:t>
      </w:r>
    </w:p>
    <w:p w14:paraId="5CDAEF62" w14:textId="77777777" w:rsidR="00635EE8" w:rsidRPr="00635EE8" w:rsidRDefault="00635EE8" w:rsidP="004569B7">
      <w:pPr>
        <w:jc w:val="both"/>
        <w:rPr>
          <w:lang w:val="en-US"/>
        </w:rPr>
      </w:pPr>
      <w:r w:rsidRPr="00635EE8">
        <w:rPr>
          <w:lang w:val="en-US"/>
        </w:rPr>
        <w:t>National Representative of Greece in the General Assembly of FIGO (2015-</w:t>
      </w:r>
      <w:r w:rsidR="0025542D" w:rsidRPr="0025542D">
        <w:rPr>
          <w:lang w:val="en-US"/>
        </w:rPr>
        <w:t>2021</w:t>
      </w:r>
      <w:r w:rsidRPr="00635EE8">
        <w:rPr>
          <w:lang w:val="en-US"/>
        </w:rPr>
        <w:t>)</w:t>
      </w:r>
    </w:p>
    <w:p w14:paraId="561E61FC" w14:textId="77777777" w:rsidR="008A4F9B" w:rsidRDefault="008A4F9B" w:rsidP="004569B7">
      <w:pPr>
        <w:jc w:val="both"/>
      </w:pPr>
      <w:r>
        <w:t>Γενικός</w:t>
      </w:r>
      <w:r w:rsidRPr="006C7C6E">
        <w:t xml:space="preserve"> </w:t>
      </w:r>
      <w:r>
        <w:t>Γραμματέας</w:t>
      </w:r>
      <w:r w:rsidRPr="006C7C6E">
        <w:t xml:space="preserve"> </w:t>
      </w:r>
      <w:r>
        <w:t>της</w:t>
      </w:r>
      <w:r w:rsidRPr="006C7C6E">
        <w:t xml:space="preserve"> </w:t>
      </w:r>
      <w:r>
        <w:t>Ελληνικής</w:t>
      </w:r>
      <w:r w:rsidRPr="006C7C6E">
        <w:t xml:space="preserve"> </w:t>
      </w:r>
      <w:r>
        <w:t>Εταιρείας</w:t>
      </w:r>
      <w:r w:rsidRPr="006C7C6E">
        <w:t xml:space="preserve"> </w:t>
      </w:r>
      <w:r>
        <w:t>Γονιμότητας</w:t>
      </w:r>
      <w:r w:rsidRPr="006C7C6E">
        <w:t xml:space="preserve"> &amp; </w:t>
      </w:r>
      <w:r>
        <w:t>Στειρότητας</w:t>
      </w:r>
      <w:r w:rsidRPr="006C7C6E">
        <w:t xml:space="preserve"> (2007-</w:t>
      </w:r>
      <w:r w:rsidR="008C323F" w:rsidRPr="006C7C6E">
        <w:t>2016</w:t>
      </w:r>
      <w:r w:rsidRPr="006C7C6E">
        <w:t xml:space="preserve">) </w:t>
      </w:r>
      <w:r>
        <w:t>και</w:t>
      </w:r>
      <w:r w:rsidRPr="006C7C6E">
        <w:t xml:space="preserve"> </w:t>
      </w:r>
    </w:p>
    <w:p w14:paraId="66A1E327" w14:textId="77777777" w:rsidR="0028221D" w:rsidRPr="006C7C6E" w:rsidRDefault="00021F56" w:rsidP="004569B7">
      <w:pPr>
        <w:jc w:val="both"/>
      </w:pPr>
      <w:r>
        <w:t>Μέλος του ΔΣ</w:t>
      </w:r>
      <w:r w:rsidR="00EA0884">
        <w:t xml:space="preserve"> της</w:t>
      </w:r>
      <w:r w:rsidR="00EA0884" w:rsidRPr="00EA0884">
        <w:t xml:space="preserve"> Ελληνικής Εταιρείας Γονιμότητας &amp; Στειρότητας</w:t>
      </w:r>
      <w:r w:rsidR="00EA0884">
        <w:t xml:space="preserve"> (20</w:t>
      </w:r>
      <w:r w:rsidR="00246144">
        <w:t>20-</w:t>
      </w:r>
      <w:r w:rsidR="00FE7951">
        <w:t>5</w:t>
      </w:r>
      <w:r w:rsidR="00246144">
        <w:t>)</w:t>
      </w:r>
    </w:p>
    <w:p w14:paraId="6B942A81" w14:textId="77777777" w:rsidR="008A4F9B" w:rsidRDefault="008A4F9B" w:rsidP="004569B7">
      <w:pPr>
        <w:jc w:val="both"/>
      </w:pPr>
      <w:r>
        <w:t xml:space="preserve">Μέλος ΔΣ της Ελληνικής Εταιρείας </w:t>
      </w:r>
      <w:proofErr w:type="spellStart"/>
      <w:r>
        <w:t>Ενδομητρίωσης</w:t>
      </w:r>
      <w:proofErr w:type="spellEnd"/>
      <w:r>
        <w:t xml:space="preserve"> (2007-2010)</w:t>
      </w:r>
    </w:p>
    <w:p w14:paraId="2E2F80D0" w14:textId="77777777" w:rsidR="004569B7" w:rsidRDefault="008C323F" w:rsidP="004569B7">
      <w:pPr>
        <w:jc w:val="both"/>
      </w:pPr>
      <w:r>
        <w:t xml:space="preserve">Ταμίας </w:t>
      </w:r>
      <w:bookmarkStart w:id="1" w:name="_Hlk104484144"/>
      <w:r>
        <w:t xml:space="preserve">Ελληνικής Μαιευτικής &amp; Γυναικολογικής Εταιρείας </w:t>
      </w:r>
      <w:bookmarkEnd w:id="1"/>
      <w:r>
        <w:t>(2015-</w:t>
      </w:r>
      <w:r w:rsidR="00765273">
        <w:t>201</w:t>
      </w:r>
      <w:r w:rsidR="006C7C6E">
        <w:t>8</w:t>
      </w:r>
      <w:r>
        <w:t>)</w:t>
      </w:r>
      <w:r w:rsidR="00246144">
        <w:t xml:space="preserve"> </w:t>
      </w:r>
      <w:r w:rsidR="00DD0CF3">
        <w:t>και</w:t>
      </w:r>
      <w:r w:rsidR="004569B7">
        <w:t xml:space="preserve"> </w:t>
      </w:r>
    </w:p>
    <w:p w14:paraId="6F6D7F68" w14:textId="77777777" w:rsidR="008C323F" w:rsidRDefault="00246144" w:rsidP="004569B7">
      <w:pPr>
        <w:jc w:val="both"/>
      </w:pPr>
      <w:r>
        <w:t>Μέλος ΔΣ</w:t>
      </w:r>
      <w:r w:rsidR="00765273">
        <w:t xml:space="preserve"> </w:t>
      </w:r>
      <w:r w:rsidR="00765273" w:rsidRPr="00765273">
        <w:t>Ελληνικής Μαιευτικής &amp; Γυναικολογικής Εταιρείας</w:t>
      </w:r>
      <w:r w:rsidR="00765273">
        <w:t xml:space="preserve"> (2018-2021)</w:t>
      </w:r>
    </w:p>
    <w:p w14:paraId="56BD9C6F" w14:textId="77777777" w:rsidR="00FE7951" w:rsidRPr="00FE7951" w:rsidRDefault="00FE7951" w:rsidP="004569B7">
      <w:pPr>
        <w:jc w:val="both"/>
        <w:rPr>
          <w:lang w:val="en-US"/>
        </w:rPr>
      </w:pPr>
      <w:r>
        <w:t>Μέλος του ΔΣ της Ελληνικής Εταιρείας Γυναικολογικής Ενδοκρινολογίας (2020-σήμερα)</w:t>
      </w:r>
    </w:p>
    <w:p w14:paraId="43273EA4" w14:textId="77777777" w:rsidR="008A4F9B" w:rsidRPr="00F1517A" w:rsidRDefault="008A4F9B" w:rsidP="004569B7">
      <w:pPr>
        <w:jc w:val="both"/>
      </w:pPr>
    </w:p>
    <w:sectPr w:rsidR="008A4F9B" w:rsidRPr="00F1517A" w:rsidSect="008845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D2B37"/>
    <w:multiLevelType w:val="hybridMultilevel"/>
    <w:tmpl w:val="331633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0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5A"/>
    <w:rsid w:val="00001947"/>
    <w:rsid w:val="00014941"/>
    <w:rsid w:val="00021F56"/>
    <w:rsid w:val="00045989"/>
    <w:rsid w:val="0006040B"/>
    <w:rsid w:val="000945FB"/>
    <w:rsid w:val="00102FA2"/>
    <w:rsid w:val="0016408E"/>
    <w:rsid w:val="001B0B51"/>
    <w:rsid w:val="001D3F44"/>
    <w:rsid w:val="002145D9"/>
    <w:rsid w:val="00246144"/>
    <w:rsid w:val="0025542D"/>
    <w:rsid w:val="0028221D"/>
    <w:rsid w:val="002D5868"/>
    <w:rsid w:val="00320F3A"/>
    <w:rsid w:val="003A615D"/>
    <w:rsid w:val="003D2607"/>
    <w:rsid w:val="0040653D"/>
    <w:rsid w:val="004569B7"/>
    <w:rsid w:val="004912DC"/>
    <w:rsid w:val="004A1BDC"/>
    <w:rsid w:val="004B5E47"/>
    <w:rsid w:val="00635EE8"/>
    <w:rsid w:val="006B3CC0"/>
    <w:rsid w:val="006C7C6E"/>
    <w:rsid w:val="00727957"/>
    <w:rsid w:val="0073230D"/>
    <w:rsid w:val="00765273"/>
    <w:rsid w:val="007F645C"/>
    <w:rsid w:val="008229BD"/>
    <w:rsid w:val="00864C1C"/>
    <w:rsid w:val="0088457F"/>
    <w:rsid w:val="00896035"/>
    <w:rsid w:val="008A4F9B"/>
    <w:rsid w:val="008C323F"/>
    <w:rsid w:val="009651A5"/>
    <w:rsid w:val="00A14F5A"/>
    <w:rsid w:val="00A22F5C"/>
    <w:rsid w:val="00A415C8"/>
    <w:rsid w:val="00A52E3B"/>
    <w:rsid w:val="00BE105E"/>
    <w:rsid w:val="00C4392D"/>
    <w:rsid w:val="00C72DC3"/>
    <w:rsid w:val="00CB4C84"/>
    <w:rsid w:val="00D7086A"/>
    <w:rsid w:val="00D87307"/>
    <w:rsid w:val="00DC24C6"/>
    <w:rsid w:val="00DD0CF3"/>
    <w:rsid w:val="00E82071"/>
    <w:rsid w:val="00E83CF5"/>
    <w:rsid w:val="00EA0884"/>
    <w:rsid w:val="00F103A4"/>
    <w:rsid w:val="00F1517A"/>
    <w:rsid w:val="00F252CC"/>
    <w:rsid w:val="00FB74A8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61B1"/>
  <w15:docId w15:val="{8F599BE5-025D-43CB-971A-6E0C4780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7F"/>
  </w:style>
  <w:style w:type="paragraph" w:styleId="1">
    <w:name w:val="heading 1"/>
    <w:basedOn w:val="a"/>
    <w:next w:val="a"/>
    <w:link w:val="1Char"/>
    <w:uiPriority w:val="9"/>
    <w:qFormat/>
    <w:rsid w:val="008A4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A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8A4F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A4F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C4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Ράπτη Σταυρούλα</cp:lastModifiedBy>
  <cp:revision>2</cp:revision>
  <dcterms:created xsi:type="dcterms:W3CDTF">2025-05-23T05:20:00Z</dcterms:created>
  <dcterms:modified xsi:type="dcterms:W3CDTF">2025-05-23T05:20:00Z</dcterms:modified>
</cp:coreProperties>
</file>